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ADBD" w14:textId="3D000FEB" w:rsidR="00BA530B" w:rsidRDefault="00BC709C">
      <w:pPr>
        <w:rPr>
          <w:b/>
          <w:bCs/>
          <w:sz w:val="28"/>
          <w:szCs w:val="28"/>
        </w:rPr>
      </w:pPr>
      <w:r w:rsidRPr="00BC709C">
        <w:rPr>
          <w:b/>
          <w:bCs/>
          <w:sz w:val="28"/>
          <w:szCs w:val="28"/>
        </w:rPr>
        <w:t>LWVSJ Observer Corps Friday Harbor Port Commission August 24, 2022</w:t>
      </w:r>
    </w:p>
    <w:p w14:paraId="2FDEBE2E" w14:textId="3C7DB679" w:rsidR="00E96006" w:rsidRDefault="00E96006">
      <w:pPr>
        <w:rPr>
          <w:sz w:val="24"/>
          <w:szCs w:val="24"/>
        </w:rPr>
      </w:pPr>
      <w:r w:rsidRPr="00A91844">
        <w:rPr>
          <w:sz w:val="24"/>
          <w:szCs w:val="24"/>
        </w:rPr>
        <w:t xml:space="preserve">The Port Commission approved a </w:t>
      </w:r>
      <w:r w:rsidR="00496061" w:rsidRPr="00A91844">
        <w:rPr>
          <w:b/>
          <w:bCs/>
          <w:sz w:val="24"/>
          <w:szCs w:val="24"/>
        </w:rPr>
        <w:t xml:space="preserve">$3000 </w:t>
      </w:r>
      <w:r w:rsidR="00A46161" w:rsidRPr="00A91844">
        <w:rPr>
          <w:b/>
          <w:bCs/>
          <w:sz w:val="24"/>
          <w:szCs w:val="24"/>
        </w:rPr>
        <w:t xml:space="preserve">grant </w:t>
      </w:r>
      <w:r w:rsidR="00A46161" w:rsidRPr="00A91844">
        <w:rPr>
          <w:sz w:val="24"/>
          <w:szCs w:val="24"/>
        </w:rPr>
        <w:t xml:space="preserve">for the Chamber of Commerce </w:t>
      </w:r>
      <w:r w:rsidR="00A46161" w:rsidRPr="00A91844">
        <w:rPr>
          <w:b/>
          <w:bCs/>
          <w:sz w:val="24"/>
          <w:szCs w:val="24"/>
        </w:rPr>
        <w:t>July 4</w:t>
      </w:r>
      <w:r w:rsidR="00A46161" w:rsidRPr="00A91844">
        <w:rPr>
          <w:b/>
          <w:bCs/>
          <w:sz w:val="24"/>
          <w:szCs w:val="24"/>
          <w:vertAlign w:val="superscript"/>
        </w:rPr>
        <w:t>th</w:t>
      </w:r>
      <w:r w:rsidR="00A46161" w:rsidRPr="00A91844">
        <w:rPr>
          <w:b/>
          <w:bCs/>
          <w:sz w:val="24"/>
          <w:szCs w:val="24"/>
        </w:rPr>
        <w:t xml:space="preserve"> fireworks</w:t>
      </w:r>
      <w:r w:rsidR="00A91844" w:rsidRPr="00A91844">
        <w:rPr>
          <w:b/>
          <w:bCs/>
          <w:sz w:val="24"/>
          <w:szCs w:val="24"/>
        </w:rPr>
        <w:t xml:space="preserve"> display.</w:t>
      </w:r>
      <w:r w:rsidR="00496061">
        <w:rPr>
          <w:b/>
          <w:bCs/>
          <w:sz w:val="24"/>
          <w:szCs w:val="24"/>
        </w:rPr>
        <w:t xml:space="preserve"> </w:t>
      </w:r>
      <w:r w:rsidR="00496061" w:rsidRPr="000C01A4">
        <w:rPr>
          <w:sz w:val="24"/>
          <w:szCs w:val="24"/>
        </w:rPr>
        <w:t>The request for up</w:t>
      </w:r>
      <w:r w:rsidR="000C01A4" w:rsidRPr="000C01A4">
        <w:rPr>
          <w:sz w:val="24"/>
          <w:szCs w:val="24"/>
        </w:rPr>
        <w:t xml:space="preserve"> </w:t>
      </w:r>
      <w:r w:rsidR="00496061" w:rsidRPr="000C01A4">
        <w:rPr>
          <w:sz w:val="24"/>
          <w:szCs w:val="24"/>
        </w:rPr>
        <w:t>to $600</w:t>
      </w:r>
      <w:r w:rsidR="000C01A4" w:rsidRPr="000C01A4">
        <w:rPr>
          <w:sz w:val="24"/>
          <w:szCs w:val="24"/>
        </w:rPr>
        <w:t>0 vs. last year’s grant of $2500.</w:t>
      </w:r>
      <w:r w:rsidR="00514FB6">
        <w:rPr>
          <w:sz w:val="24"/>
          <w:szCs w:val="24"/>
        </w:rPr>
        <w:t xml:space="preserve"> With Comm</w:t>
      </w:r>
      <w:r w:rsidR="003E13B0">
        <w:rPr>
          <w:sz w:val="24"/>
          <w:szCs w:val="24"/>
        </w:rPr>
        <w:t>i</w:t>
      </w:r>
      <w:r w:rsidR="00171182">
        <w:rPr>
          <w:sz w:val="24"/>
          <w:szCs w:val="24"/>
        </w:rPr>
        <w:t>s</w:t>
      </w:r>
      <w:r w:rsidR="00514FB6">
        <w:rPr>
          <w:sz w:val="24"/>
          <w:szCs w:val="24"/>
        </w:rPr>
        <w:t xml:space="preserve">sioner </w:t>
      </w:r>
      <w:r w:rsidR="003E13B0">
        <w:rPr>
          <w:sz w:val="24"/>
          <w:szCs w:val="24"/>
        </w:rPr>
        <w:t xml:space="preserve">Compton </w:t>
      </w:r>
      <w:r w:rsidR="00171182">
        <w:rPr>
          <w:sz w:val="24"/>
          <w:szCs w:val="24"/>
        </w:rPr>
        <w:t>re</w:t>
      </w:r>
      <w:r w:rsidR="003E13B0">
        <w:rPr>
          <w:sz w:val="24"/>
          <w:szCs w:val="24"/>
        </w:rPr>
        <w:t>cused</w:t>
      </w:r>
      <w:r w:rsidR="00171182">
        <w:rPr>
          <w:sz w:val="24"/>
          <w:szCs w:val="24"/>
        </w:rPr>
        <w:t>,</w:t>
      </w:r>
      <w:r w:rsidR="003E13B0">
        <w:rPr>
          <w:sz w:val="24"/>
          <w:szCs w:val="24"/>
        </w:rPr>
        <w:t xml:space="preserve"> the Commission approved a </w:t>
      </w:r>
      <w:r w:rsidR="003E13B0">
        <w:rPr>
          <w:sz w:val="24"/>
          <w:szCs w:val="24"/>
        </w:rPr>
        <w:t>$</w:t>
      </w:r>
      <w:r w:rsidR="003E13B0" w:rsidRPr="003E13B0">
        <w:rPr>
          <w:b/>
          <w:bCs/>
          <w:sz w:val="24"/>
          <w:szCs w:val="24"/>
        </w:rPr>
        <w:t xml:space="preserve">19,000 </w:t>
      </w:r>
      <w:r w:rsidR="003E13B0" w:rsidRPr="003E13B0">
        <w:rPr>
          <w:b/>
          <w:bCs/>
          <w:sz w:val="24"/>
          <w:szCs w:val="24"/>
        </w:rPr>
        <w:t>grant</w:t>
      </w:r>
      <w:r w:rsidR="003E13B0">
        <w:rPr>
          <w:sz w:val="24"/>
          <w:szCs w:val="24"/>
        </w:rPr>
        <w:t xml:space="preserve"> to the Economic Development Commission</w:t>
      </w:r>
      <w:r w:rsidR="00171182">
        <w:rPr>
          <w:sz w:val="24"/>
          <w:szCs w:val="24"/>
        </w:rPr>
        <w:t>,</w:t>
      </w:r>
      <w:r w:rsidR="003E13B0">
        <w:rPr>
          <w:sz w:val="24"/>
          <w:szCs w:val="24"/>
        </w:rPr>
        <w:t xml:space="preserve"> the same as last year.</w:t>
      </w:r>
    </w:p>
    <w:p w14:paraId="288C6417" w14:textId="19D69649" w:rsidR="00171182" w:rsidRDefault="00FE04A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25A08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of citizens came </w:t>
      </w:r>
      <w:r w:rsidR="00B25A08">
        <w:rPr>
          <w:sz w:val="24"/>
          <w:szCs w:val="24"/>
        </w:rPr>
        <w:t>to</w:t>
      </w:r>
      <w:r>
        <w:rPr>
          <w:sz w:val="24"/>
          <w:szCs w:val="24"/>
        </w:rPr>
        <w:t xml:space="preserve"> discuss</w:t>
      </w:r>
      <w:r w:rsidRPr="00FE04AD">
        <w:rPr>
          <w:b/>
          <w:bCs/>
          <w:sz w:val="24"/>
          <w:szCs w:val="24"/>
        </w:rPr>
        <w:t xml:space="preserve"> airport noise abat</w:t>
      </w:r>
      <w:r>
        <w:rPr>
          <w:b/>
          <w:bCs/>
          <w:sz w:val="24"/>
          <w:szCs w:val="24"/>
        </w:rPr>
        <w:t>e</w:t>
      </w:r>
      <w:r w:rsidRPr="00FE04AD">
        <w:rPr>
          <w:b/>
          <w:bCs/>
          <w:sz w:val="24"/>
          <w:szCs w:val="24"/>
        </w:rPr>
        <w:t>ment</w:t>
      </w:r>
      <w:r w:rsidR="00ED57AB">
        <w:rPr>
          <w:b/>
          <w:bCs/>
          <w:sz w:val="24"/>
          <w:szCs w:val="24"/>
        </w:rPr>
        <w:t xml:space="preserve">. </w:t>
      </w:r>
      <w:r w:rsidR="00ED57AB">
        <w:rPr>
          <w:sz w:val="24"/>
          <w:szCs w:val="24"/>
        </w:rPr>
        <w:t xml:space="preserve">The Port Director and one Commissioner met with representatives of the </w:t>
      </w:r>
      <w:r w:rsidR="00DB3216">
        <w:rPr>
          <w:sz w:val="24"/>
          <w:szCs w:val="24"/>
        </w:rPr>
        <w:t>local pilots</w:t>
      </w:r>
      <w:r w:rsidR="00F91DFA">
        <w:rPr>
          <w:sz w:val="24"/>
          <w:szCs w:val="24"/>
        </w:rPr>
        <w:t>’</w:t>
      </w:r>
      <w:r w:rsidR="00DB3216">
        <w:rPr>
          <w:sz w:val="24"/>
          <w:szCs w:val="24"/>
        </w:rPr>
        <w:t xml:space="preserve"> association, who also had members present. They reported </w:t>
      </w:r>
      <w:r w:rsidR="00F91DFA" w:rsidRPr="00992C93">
        <w:rPr>
          <w:b/>
          <w:bCs/>
          <w:sz w:val="24"/>
          <w:szCs w:val="24"/>
        </w:rPr>
        <w:t>advancing</w:t>
      </w:r>
      <w:r w:rsidR="00DB3216" w:rsidRPr="00992C93">
        <w:rPr>
          <w:b/>
          <w:bCs/>
          <w:sz w:val="24"/>
          <w:szCs w:val="24"/>
        </w:rPr>
        <w:t xml:space="preserve"> steps to reduce </w:t>
      </w:r>
      <w:r w:rsidR="00D3723F" w:rsidRPr="00992C93">
        <w:rPr>
          <w:b/>
          <w:bCs/>
          <w:sz w:val="24"/>
          <w:szCs w:val="24"/>
        </w:rPr>
        <w:t>noise</w:t>
      </w:r>
      <w:r w:rsidR="00D3723F">
        <w:rPr>
          <w:sz w:val="24"/>
          <w:szCs w:val="24"/>
        </w:rPr>
        <w:t xml:space="preserve"> that would </w:t>
      </w:r>
      <w:r w:rsidR="00D3723F" w:rsidRPr="00992C93">
        <w:rPr>
          <w:b/>
          <w:bCs/>
          <w:sz w:val="24"/>
          <w:szCs w:val="24"/>
        </w:rPr>
        <w:t>be more effective</w:t>
      </w:r>
      <w:r w:rsidR="00D3723F">
        <w:rPr>
          <w:sz w:val="24"/>
          <w:szCs w:val="24"/>
        </w:rPr>
        <w:t xml:space="preserve"> than the proposed adding </w:t>
      </w:r>
      <w:r w:rsidR="00992C93">
        <w:rPr>
          <w:sz w:val="24"/>
          <w:szCs w:val="24"/>
        </w:rPr>
        <w:t>mandates</w:t>
      </w:r>
      <w:r w:rsidR="00D3723F">
        <w:rPr>
          <w:sz w:val="24"/>
          <w:szCs w:val="24"/>
        </w:rPr>
        <w:t xml:space="preserve"> </w:t>
      </w:r>
      <w:r w:rsidR="0055005B">
        <w:rPr>
          <w:sz w:val="24"/>
          <w:szCs w:val="24"/>
        </w:rPr>
        <w:t xml:space="preserve">for </w:t>
      </w:r>
      <w:r w:rsidR="00992C93">
        <w:rPr>
          <w:sz w:val="24"/>
          <w:szCs w:val="24"/>
        </w:rPr>
        <w:t>P</w:t>
      </w:r>
      <w:r w:rsidR="0055005B">
        <w:rPr>
          <w:sz w:val="24"/>
          <w:szCs w:val="24"/>
        </w:rPr>
        <w:t>ort property tenants, including adjusting landing patterns, higher approaches and improved communication and outreach with pilots both local and especially in the wider region.</w:t>
      </w:r>
      <w:r w:rsidR="00A003E7">
        <w:rPr>
          <w:sz w:val="24"/>
          <w:szCs w:val="24"/>
        </w:rPr>
        <w:t xml:space="preserve"> </w:t>
      </w:r>
      <w:r w:rsidR="00410BF0">
        <w:rPr>
          <w:sz w:val="24"/>
          <w:szCs w:val="24"/>
        </w:rPr>
        <w:t xml:space="preserve">It was suggested that the </w:t>
      </w:r>
      <w:r w:rsidR="00410BF0" w:rsidRPr="00992C93">
        <w:rPr>
          <w:b/>
          <w:bCs/>
          <w:sz w:val="24"/>
          <w:szCs w:val="24"/>
        </w:rPr>
        <w:t>Fly-In Open House</w:t>
      </w:r>
      <w:r w:rsidR="00410BF0">
        <w:rPr>
          <w:sz w:val="24"/>
          <w:szCs w:val="24"/>
        </w:rPr>
        <w:t xml:space="preserve"> be reinstituted and with the port and Pilot’s association sharing the organizational work.</w:t>
      </w:r>
    </w:p>
    <w:p w14:paraId="32AD40A9" w14:textId="160C9B9D" w:rsidR="002F1913" w:rsidRDefault="002F1913">
      <w:pPr>
        <w:rPr>
          <w:sz w:val="24"/>
          <w:szCs w:val="24"/>
        </w:rPr>
      </w:pPr>
      <w:r>
        <w:rPr>
          <w:sz w:val="24"/>
          <w:szCs w:val="24"/>
        </w:rPr>
        <w:t xml:space="preserve">The Commission agreed to an increase </w:t>
      </w:r>
      <w:r w:rsidRPr="00992C93">
        <w:rPr>
          <w:b/>
          <w:bCs/>
          <w:sz w:val="24"/>
          <w:szCs w:val="24"/>
        </w:rPr>
        <w:t xml:space="preserve">of </w:t>
      </w:r>
      <w:r w:rsidR="00992C93">
        <w:rPr>
          <w:b/>
          <w:bCs/>
          <w:sz w:val="24"/>
          <w:szCs w:val="24"/>
        </w:rPr>
        <w:t>P</w:t>
      </w:r>
      <w:r w:rsidRPr="00992C93">
        <w:rPr>
          <w:b/>
          <w:bCs/>
          <w:sz w:val="24"/>
          <w:szCs w:val="24"/>
        </w:rPr>
        <w:t>ort tariffs by the CPI of 9%</w:t>
      </w:r>
      <w:r>
        <w:rPr>
          <w:sz w:val="24"/>
          <w:szCs w:val="24"/>
        </w:rPr>
        <w:t xml:space="preserve"> and communication about plans to raise tariffs for 50 foot and 60+</w:t>
      </w:r>
      <w:r w:rsidR="005871F2">
        <w:rPr>
          <w:sz w:val="24"/>
          <w:szCs w:val="24"/>
        </w:rPr>
        <w:t xml:space="preserve"> foot berths to the Salish Sea average in future years.</w:t>
      </w:r>
    </w:p>
    <w:p w14:paraId="0766BCDB" w14:textId="435D7419" w:rsidR="00903944" w:rsidRPr="00ED57AB" w:rsidRDefault="00903944">
      <w:pPr>
        <w:rPr>
          <w:sz w:val="24"/>
          <w:szCs w:val="24"/>
        </w:rPr>
      </w:pPr>
      <w:r>
        <w:rPr>
          <w:sz w:val="24"/>
          <w:szCs w:val="24"/>
        </w:rPr>
        <w:t>The Comm</w:t>
      </w:r>
      <w:r w:rsidR="00501D37">
        <w:rPr>
          <w:sz w:val="24"/>
          <w:szCs w:val="24"/>
        </w:rPr>
        <w:t>i</w:t>
      </w:r>
      <w:r>
        <w:rPr>
          <w:sz w:val="24"/>
          <w:szCs w:val="24"/>
        </w:rPr>
        <w:t xml:space="preserve">ssion also agreed to </w:t>
      </w:r>
      <w:r w:rsidR="00501D37">
        <w:rPr>
          <w:sz w:val="24"/>
          <w:szCs w:val="24"/>
        </w:rPr>
        <w:t xml:space="preserve">address </w:t>
      </w:r>
      <w:r w:rsidR="00501D37" w:rsidRPr="00EC08CD">
        <w:rPr>
          <w:b/>
          <w:bCs/>
          <w:sz w:val="24"/>
          <w:szCs w:val="24"/>
        </w:rPr>
        <w:t>Downriggers encroaching on/blocking outdoor public space</w:t>
      </w:r>
      <w:r w:rsidR="00501D37">
        <w:rPr>
          <w:sz w:val="24"/>
          <w:szCs w:val="24"/>
        </w:rPr>
        <w:t xml:space="preserve"> with some of their activities.</w:t>
      </w:r>
    </w:p>
    <w:sectPr w:rsidR="00903944" w:rsidRPr="00ED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9C"/>
    <w:rsid w:val="000C01A4"/>
    <w:rsid w:val="00155271"/>
    <w:rsid w:val="00171182"/>
    <w:rsid w:val="001B2C91"/>
    <w:rsid w:val="00263DE6"/>
    <w:rsid w:val="002F1913"/>
    <w:rsid w:val="00376847"/>
    <w:rsid w:val="003928AE"/>
    <w:rsid w:val="003E13B0"/>
    <w:rsid w:val="00410BF0"/>
    <w:rsid w:val="00451AF4"/>
    <w:rsid w:val="00496061"/>
    <w:rsid w:val="00501D37"/>
    <w:rsid w:val="00514FB6"/>
    <w:rsid w:val="0055005B"/>
    <w:rsid w:val="005871F2"/>
    <w:rsid w:val="005C1B62"/>
    <w:rsid w:val="005E3953"/>
    <w:rsid w:val="006417A7"/>
    <w:rsid w:val="007F6C8B"/>
    <w:rsid w:val="00903944"/>
    <w:rsid w:val="00992C93"/>
    <w:rsid w:val="00A003E7"/>
    <w:rsid w:val="00A46161"/>
    <w:rsid w:val="00A91844"/>
    <w:rsid w:val="00AA43EF"/>
    <w:rsid w:val="00B25A08"/>
    <w:rsid w:val="00BA530B"/>
    <w:rsid w:val="00BC709C"/>
    <w:rsid w:val="00D3723F"/>
    <w:rsid w:val="00DB3216"/>
    <w:rsid w:val="00DF7A39"/>
    <w:rsid w:val="00E96006"/>
    <w:rsid w:val="00EC08CD"/>
    <w:rsid w:val="00ED57AB"/>
    <w:rsid w:val="00F91DFA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FEFE"/>
  <w15:chartTrackingRefBased/>
  <w15:docId w15:val="{5BF24D58-A99F-4BF5-9208-B5CDE15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26</cp:revision>
  <dcterms:created xsi:type="dcterms:W3CDTF">2022-09-29T23:49:00Z</dcterms:created>
  <dcterms:modified xsi:type="dcterms:W3CDTF">2022-09-30T02:30:00Z</dcterms:modified>
</cp:coreProperties>
</file>